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8207" w14:textId="06D34D63" w:rsidR="00F33378" w:rsidRDefault="00FC178D" w:rsidP="00F33378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lang w:val="es-ES"/>
        </w:rPr>
      </w:pPr>
      <w:r w:rsidRPr="00294D7F">
        <w:rPr>
          <w:rFonts w:ascii="Century Gothic" w:hAnsi="Century Gothic"/>
          <w:b/>
          <w:bCs/>
          <w:sz w:val="24"/>
          <w:szCs w:val="24"/>
          <w:lang w:val="es-ES"/>
        </w:rPr>
        <w:t>Pr</w:t>
      </w:r>
      <w:r w:rsidR="003B33AF">
        <w:rPr>
          <w:rFonts w:ascii="Century Gothic" w:hAnsi="Century Gothic"/>
          <w:b/>
          <w:bCs/>
          <w:sz w:val="24"/>
          <w:szCs w:val="24"/>
          <w:lang w:val="es-ES"/>
        </w:rPr>
        <w:t>á</w:t>
      </w:r>
      <w:r w:rsidRPr="00294D7F">
        <w:rPr>
          <w:rFonts w:ascii="Century Gothic" w:hAnsi="Century Gothic"/>
          <w:b/>
          <w:bCs/>
          <w:sz w:val="24"/>
          <w:szCs w:val="24"/>
          <w:lang w:val="es-ES"/>
        </w:rPr>
        <w:t>ctica #</w:t>
      </w:r>
      <w:r w:rsidR="00D31380">
        <w:rPr>
          <w:rFonts w:ascii="Century Gothic" w:hAnsi="Century Gothic"/>
          <w:b/>
          <w:bCs/>
          <w:sz w:val="24"/>
          <w:szCs w:val="24"/>
          <w:lang w:val="es-ES"/>
        </w:rPr>
        <w:t>9</w:t>
      </w:r>
      <w:r w:rsidR="003B33AF">
        <w:rPr>
          <w:rFonts w:ascii="Century Gothic" w:hAnsi="Century Gothic"/>
          <w:b/>
          <w:bCs/>
          <w:sz w:val="24"/>
          <w:szCs w:val="24"/>
          <w:lang w:val="es-ES"/>
        </w:rPr>
        <w:t>_Unidad #</w:t>
      </w:r>
      <w:r w:rsidR="00D31380">
        <w:rPr>
          <w:rFonts w:ascii="Century Gothic" w:hAnsi="Century Gothic"/>
          <w:b/>
          <w:bCs/>
          <w:sz w:val="24"/>
          <w:szCs w:val="24"/>
          <w:lang w:val="es-ES"/>
        </w:rPr>
        <w:t>9</w:t>
      </w:r>
    </w:p>
    <w:p w14:paraId="734C8536" w14:textId="599F55F0" w:rsidR="00D31380" w:rsidRDefault="00D31380" w:rsidP="00F33378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lang w:val="es-ES"/>
        </w:rPr>
      </w:pPr>
    </w:p>
    <w:p w14:paraId="50B0B2A0" w14:textId="0D6E6043" w:rsidR="00D31380" w:rsidRPr="00D31380" w:rsidRDefault="00D31380" w:rsidP="00D31380">
      <w:pPr>
        <w:pStyle w:val="Prrafodelista"/>
        <w:numPr>
          <w:ilvl w:val="0"/>
          <w:numId w:val="10"/>
        </w:num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D31380">
        <w:rPr>
          <w:rFonts w:ascii="Century Gothic" w:hAnsi="Century Gothic"/>
          <w:sz w:val="24"/>
          <w:szCs w:val="24"/>
          <w:lang w:val="es-ES"/>
        </w:rPr>
        <w:t>Qu</w:t>
      </w:r>
      <w:r>
        <w:rPr>
          <w:rFonts w:ascii="Century Gothic" w:hAnsi="Century Gothic"/>
          <w:sz w:val="24"/>
          <w:szCs w:val="24"/>
          <w:lang w:val="es-ES"/>
        </w:rPr>
        <w:t>é</w:t>
      </w:r>
      <w:r w:rsidRPr="00D31380">
        <w:rPr>
          <w:rFonts w:ascii="Century Gothic" w:hAnsi="Century Gothic"/>
          <w:sz w:val="24"/>
          <w:szCs w:val="24"/>
          <w:lang w:val="es-ES"/>
        </w:rPr>
        <w:t xml:space="preserve"> es una red.</w:t>
      </w:r>
    </w:p>
    <w:p w14:paraId="6EA3A950" w14:textId="3F0D3EBF" w:rsidR="00D31380" w:rsidRPr="00D31380" w:rsidRDefault="00D31380" w:rsidP="00D31380">
      <w:pPr>
        <w:pStyle w:val="Prrafodelista"/>
        <w:numPr>
          <w:ilvl w:val="0"/>
          <w:numId w:val="10"/>
        </w:num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D31380">
        <w:rPr>
          <w:rFonts w:ascii="Century Gothic" w:hAnsi="Century Gothic"/>
          <w:sz w:val="24"/>
          <w:szCs w:val="24"/>
          <w:lang w:val="es-ES"/>
        </w:rPr>
        <w:t>Mencione algunas características de las redes.</w:t>
      </w:r>
    </w:p>
    <w:p w14:paraId="7A2CEFCA" w14:textId="370E531E" w:rsidR="00D31380" w:rsidRPr="00D31380" w:rsidRDefault="00D31380" w:rsidP="00D31380">
      <w:pPr>
        <w:pStyle w:val="Prrafodelista"/>
        <w:numPr>
          <w:ilvl w:val="0"/>
          <w:numId w:val="10"/>
        </w:num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D31380">
        <w:rPr>
          <w:rFonts w:ascii="Century Gothic" w:hAnsi="Century Gothic"/>
          <w:sz w:val="24"/>
          <w:szCs w:val="24"/>
          <w:lang w:val="es-ES"/>
        </w:rPr>
        <w:t>Complete el siguiente cuadro: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60"/>
        <w:gridCol w:w="5010"/>
      </w:tblGrid>
      <w:tr w:rsidR="00D31380" w14:paraId="5C0A6AAF" w14:textId="77777777" w:rsidTr="00D31380">
        <w:tc>
          <w:tcPr>
            <w:tcW w:w="10070" w:type="dxa"/>
            <w:gridSpan w:val="2"/>
            <w:shd w:val="clear" w:color="auto" w:fill="8EAADB" w:themeFill="accent1" w:themeFillTint="99"/>
          </w:tcPr>
          <w:p w14:paraId="6F744F12" w14:textId="79140527" w:rsidR="00D31380" w:rsidRDefault="00D31380" w:rsidP="00D31380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TIPOS DE REDES</w:t>
            </w:r>
          </w:p>
        </w:tc>
      </w:tr>
      <w:tr w:rsidR="00D31380" w14:paraId="4D6ABF95" w14:textId="77777777" w:rsidTr="00D31380">
        <w:tc>
          <w:tcPr>
            <w:tcW w:w="5060" w:type="dxa"/>
          </w:tcPr>
          <w:p w14:paraId="16ABB33D" w14:textId="010DD85C" w:rsidR="00D31380" w:rsidRDefault="00D31380" w:rsidP="00D31380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LAN</w:t>
            </w:r>
          </w:p>
        </w:tc>
        <w:tc>
          <w:tcPr>
            <w:tcW w:w="5010" w:type="dxa"/>
          </w:tcPr>
          <w:p w14:paraId="5407E1B5" w14:textId="77777777" w:rsidR="00D31380" w:rsidRDefault="00D31380" w:rsidP="00D31380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D31380" w14:paraId="62F724E6" w14:textId="77777777" w:rsidTr="00D31380">
        <w:tc>
          <w:tcPr>
            <w:tcW w:w="5060" w:type="dxa"/>
          </w:tcPr>
          <w:p w14:paraId="1344A760" w14:textId="76078B00" w:rsidR="00D31380" w:rsidRDefault="00D31380" w:rsidP="00D31380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WAN</w:t>
            </w:r>
          </w:p>
        </w:tc>
        <w:tc>
          <w:tcPr>
            <w:tcW w:w="5010" w:type="dxa"/>
          </w:tcPr>
          <w:p w14:paraId="4BD5C519" w14:textId="77777777" w:rsidR="00D31380" w:rsidRDefault="00D31380" w:rsidP="00D31380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D31380" w14:paraId="1E4C6FA0" w14:textId="77777777" w:rsidTr="00D31380">
        <w:tc>
          <w:tcPr>
            <w:tcW w:w="5060" w:type="dxa"/>
          </w:tcPr>
          <w:p w14:paraId="3E4F7D12" w14:textId="1812D5A0" w:rsidR="00D31380" w:rsidRDefault="00D31380" w:rsidP="00D31380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WLAN</w:t>
            </w:r>
          </w:p>
        </w:tc>
        <w:tc>
          <w:tcPr>
            <w:tcW w:w="5010" w:type="dxa"/>
          </w:tcPr>
          <w:p w14:paraId="0A7DFC80" w14:textId="77777777" w:rsidR="00D31380" w:rsidRDefault="00D31380" w:rsidP="00D31380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D31380" w14:paraId="49339605" w14:textId="77777777" w:rsidTr="00D31380">
        <w:tc>
          <w:tcPr>
            <w:tcW w:w="5060" w:type="dxa"/>
          </w:tcPr>
          <w:p w14:paraId="75631EA5" w14:textId="3369A886" w:rsidR="00D31380" w:rsidRDefault="00D31380" w:rsidP="00D31380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3"/>
                <w:szCs w:val="23"/>
              </w:rPr>
              <w:t>PEER-TO-PEER</w:t>
            </w:r>
          </w:p>
        </w:tc>
        <w:tc>
          <w:tcPr>
            <w:tcW w:w="5010" w:type="dxa"/>
          </w:tcPr>
          <w:p w14:paraId="769B91C1" w14:textId="77777777" w:rsidR="00D31380" w:rsidRDefault="00D31380" w:rsidP="00D31380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3B97886E" w14:textId="43F3D296" w:rsidR="00D31380" w:rsidRDefault="00D31380" w:rsidP="00D31380">
      <w:pPr>
        <w:pStyle w:val="Prrafodelista"/>
        <w:spacing w:line="360" w:lineRule="auto"/>
        <w:rPr>
          <w:rFonts w:ascii="Century Gothic" w:hAnsi="Century Gothic"/>
          <w:b/>
          <w:bCs/>
          <w:sz w:val="24"/>
          <w:szCs w:val="24"/>
          <w:lang w:val="es-ES"/>
        </w:rPr>
      </w:pPr>
    </w:p>
    <w:p w14:paraId="7BE2B016" w14:textId="1DD2CCE5" w:rsidR="00D31380" w:rsidRPr="00D31380" w:rsidRDefault="00D31380" w:rsidP="00D31380">
      <w:pPr>
        <w:pStyle w:val="Prrafodelista"/>
        <w:numPr>
          <w:ilvl w:val="0"/>
          <w:numId w:val="10"/>
        </w:num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D31380">
        <w:rPr>
          <w:rFonts w:ascii="Century Gothic" w:hAnsi="Century Gothic"/>
          <w:sz w:val="24"/>
          <w:szCs w:val="24"/>
          <w:lang w:val="es-ES"/>
        </w:rPr>
        <w:t>Defina que es el cliente – servidor.</w:t>
      </w:r>
    </w:p>
    <w:p w14:paraId="3B0B2A1C" w14:textId="63614335" w:rsidR="00D31380" w:rsidRPr="00D31380" w:rsidRDefault="00D31380" w:rsidP="00D31380">
      <w:pPr>
        <w:pStyle w:val="Prrafodelista"/>
        <w:numPr>
          <w:ilvl w:val="0"/>
          <w:numId w:val="10"/>
        </w:num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D31380">
        <w:rPr>
          <w:rFonts w:ascii="Century Gothic" w:hAnsi="Century Gothic"/>
          <w:sz w:val="24"/>
          <w:szCs w:val="24"/>
          <w:lang w:val="es-ES"/>
        </w:rPr>
        <w:t>Qué es el ancho de banda, la transmisión de datos.</w:t>
      </w:r>
    </w:p>
    <w:p w14:paraId="639DDC06" w14:textId="713A55B4" w:rsidR="00D31380" w:rsidRPr="00D31380" w:rsidRDefault="00D31380" w:rsidP="00D31380">
      <w:pPr>
        <w:pStyle w:val="Prrafodelista"/>
        <w:numPr>
          <w:ilvl w:val="0"/>
          <w:numId w:val="10"/>
        </w:num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D31380">
        <w:rPr>
          <w:rFonts w:ascii="Century Gothic" w:hAnsi="Century Gothic"/>
          <w:sz w:val="24"/>
          <w:szCs w:val="24"/>
          <w:lang w:val="es-ES"/>
        </w:rPr>
        <w:t>Qué es el direccionamiento IP, DCHP.</w:t>
      </w:r>
    </w:p>
    <w:p w14:paraId="65F6BC65" w14:textId="3FBA82FF" w:rsidR="00D31380" w:rsidRPr="00D31380" w:rsidRDefault="00D31380" w:rsidP="00D31380">
      <w:pPr>
        <w:pStyle w:val="Prrafodelista"/>
        <w:numPr>
          <w:ilvl w:val="0"/>
          <w:numId w:val="10"/>
        </w:num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D31380">
        <w:rPr>
          <w:rFonts w:ascii="Century Gothic" w:hAnsi="Century Gothic"/>
          <w:sz w:val="24"/>
          <w:szCs w:val="24"/>
          <w:lang w:val="es-ES"/>
        </w:rPr>
        <w:t>Qué son los protocolos de Internet y las aplicaciones ICMP.</w:t>
      </w:r>
    </w:p>
    <w:p w14:paraId="4745A0B8" w14:textId="77777777" w:rsidR="00D31380" w:rsidRPr="00D31380" w:rsidRDefault="00D31380" w:rsidP="00D31380">
      <w:pPr>
        <w:pStyle w:val="Prrafodelista"/>
        <w:numPr>
          <w:ilvl w:val="0"/>
          <w:numId w:val="10"/>
        </w:num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D31380">
        <w:rPr>
          <w:rFonts w:ascii="Century Gothic" w:hAnsi="Century Gothic"/>
          <w:sz w:val="24"/>
          <w:szCs w:val="24"/>
          <w:lang w:val="es-ES"/>
        </w:rPr>
        <w:t>Complete el siguiente cuadro: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60"/>
        <w:gridCol w:w="5010"/>
      </w:tblGrid>
      <w:tr w:rsidR="00D31380" w14:paraId="3888C624" w14:textId="77777777" w:rsidTr="0099261F">
        <w:tc>
          <w:tcPr>
            <w:tcW w:w="10070" w:type="dxa"/>
            <w:gridSpan w:val="2"/>
            <w:shd w:val="clear" w:color="auto" w:fill="8EAADB" w:themeFill="accent1" w:themeFillTint="99"/>
          </w:tcPr>
          <w:p w14:paraId="55339FDD" w14:textId="23D339D2" w:rsidR="00D31380" w:rsidRDefault="00D31380" w:rsidP="0099261F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COMPONENTES FISICOS DE UNA RED</w:t>
            </w:r>
          </w:p>
        </w:tc>
      </w:tr>
      <w:tr w:rsidR="00D31380" w14:paraId="633BF108" w14:textId="77777777" w:rsidTr="0099261F">
        <w:tc>
          <w:tcPr>
            <w:tcW w:w="5060" w:type="dxa"/>
          </w:tcPr>
          <w:p w14:paraId="72261948" w14:textId="4779295E" w:rsidR="00D31380" w:rsidRPr="00D31380" w:rsidRDefault="00D31380" w:rsidP="0099261F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D31380">
              <w:rPr>
                <w:rFonts w:ascii="Century Gothic" w:hAnsi="Century Gothic"/>
                <w:sz w:val="24"/>
                <w:szCs w:val="24"/>
                <w:lang w:val="es-ES"/>
              </w:rPr>
              <w:t>Tarjeta de conexión a la red</w:t>
            </w:r>
          </w:p>
        </w:tc>
        <w:tc>
          <w:tcPr>
            <w:tcW w:w="5010" w:type="dxa"/>
          </w:tcPr>
          <w:p w14:paraId="3AA4E6ED" w14:textId="77777777" w:rsidR="00D31380" w:rsidRDefault="00D31380" w:rsidP="0099261F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D31380" w14:paraId="2DC1A514" w14:textId="77777777" w:rsidTr="0099261F">
        <w:tc>
          <w:tcPr>
            <w:tcW w:w="5060" w:type="dxa"/>
          </w:tcPr>
          <w:p w14:paraId="0D9A9F12" w14:textId="72248DF3" w:rsidR="00D31380" w:rsidRPr="00D31380" w:rsidRDefault="00D31380" w:rsidP="0099261F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D31380">
              <w:rPr>
                <w:rFonts w:ascii="Century Gothic" w:hAnsi="Century Gothic"/>
                <w:sz w:val="24"/>
                <w:szCs w:val="24"/>
                <w:lang w:val="es-ES"/>
              </w:rPr>
              <w:t>Estaciones de trabajo</w:t>
            </w:r>
          </w:p>
        </w:tc>
        <w:tc>
          <w:tcPr>
            <w:tcW w:w="5010" w:type="dxa"/>
          </w:tcPr>
          <w:p w14:paraId="7FD51CDF" w14:textId="77777777" w:rsidR="00D31380" w:rsidRDefault="00D31380" w:rsidP="0099261F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D31380" w14:paraId="11931D57" w14:textId="77777777" w:rsidTr="0099261F">
        <w:tc>
          <w:tcPr>
            <w:tcW w:w="5060" w:type="dxa"/>
          </w:tcPr>
          <w:p w14:paraId="78E6B2B9" w14:textId="615F370B" w:rsidR="00D31380" w:rsidRPr="00D31380" w:rsidRDefault="00D31380" w:rsidP="0099261F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D31380">
              <w:rPr>
                <w:rFonts w:ascii="Century Gothic" w:hAnsi="Century Gothic"/>
                <w:sz w:val="24"/>
                <w:szCs w:val="24"/>
                <w:lang w:val="es-ES"/>
              </w:rPr>
              <w:t>Servidores</w:t>
            </w:r>
          </w:p>
        </w:tc>
        <w:tc>
          <w:tcPr>
            <w:tcW w:w="5010" w:type="dxa"/>
          </w:tcPr>
          <w:p w14:paraId="456367D5" w14:textId="77777777" w:rsidR="00D31380" w:rsidRDefault="00D31380" w:rsidP="0099261F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D31380" w14:paraId="4AC1F999" w14:textId="77777777" w:rsidTr="0099261F">
        <w:tc>
          <w:tcPr>
            <w:tcW w:w="5060" w:type="dxa"/>
          </w:tcPr>
          <w:p w14:paraId="53D9469B" w14:textId="6010AE36" w:rsidR="00D31380" w:rsidRPr="00D31380" w:rsidRDefault="00D31380" w:rsidP="0099261F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D31380">
              <w:rPr>
                <w:rFonts w:ascii="Century Gothic" w:hAnsi="Century Gothic"/>
                <w:sz w:val="24"/>
                <w:szCs w:val="24"/>
                <w:lang w:val="es-ES"/>
              </w:rPr>
              <w:t>Repetidores</w:t>
            </w:r>
          </w:p>
        </w:tc>
        <w:tc>
          <w:tcPr>
            <w:tcW w:w="5010" w:type="dxa"/>
          </w:tcPr>
          <w:p w14:paraId="51768465" w14:textId="77777777" w:rsidR="00D31380" w:rsidRDefault="00D31380" w:rsidP="0099261F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D31380" w14:paraId="6A147304" w14:textId="77777777" w:rsidTr="0099261F">
        <w:tc>
          <w:tcPr>
            <w:tcW w:w="5060" w:type="dxa"/>
          </w:tcPr>
          <w:p w14:paraId="5903D799" w14:textId="476C081A" w:rsidR="00D31380" w:rsidRPr="00D31380" w:rsidRDefault="00D31380" w:rsidP="0099261F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D31380">
              <w:rPr>
                <w:rFonts w:ascii="Century Gothic" w:hAnsi="Century Gothic"/>
                <w:sz w:val="24"/>
                <w:szCs w:val="24"/>
                <w:lang w:val="es-ES"/>
              </w:rPr>
              <w:t>Bridges</w:t>
            </w:r>
          </w:p>
        </w:tc>
        <w:tc>
          <w:tcPr>
            <w:tcW w:w="5010" w:type="dxa"/>
          </w:tcPr>
          <w:p w14:paraId="0372E6FF" w14:textId="77777777" w:rsidR="00D31380" w:rsidRDefault="00D31380" w:rsidP="0099261F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D31380" w14:paraId="620BEE60" w14:textId="77777777" w:rsidTr="0099261F">
        <w:tc>
          <w:tcPr>
            <w:tcW w:w="5060" w:type="dxa"/>
          </w:tcPr>
          <w:p w14:paraId="2D8D4B01" w14:textId="167FA75D" w:rsidR="00D31380" w:rsidRPr="00D31380" w:rsidRDefault="00D31380" w:rsidP="0099261F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  <w:proofErr w:type="spellStart"/>
            <w:r w:rsidRPr="00D31380">
              <w:rPr>
                <w:rFonts w:ascii="Century Gothic" w:hAnsi="Century Gothic"/>
                <w:sz w:val="24"/>
                <w:szCs w:val="24"/>
                <w:lang w:val="es-ES"/>
              </w:rPr>
              <w:t>Routers</w:t>
            </w:r>
            <w:proofErr w:type="spellEnd"/>
          </w:p>
        </w:tc>
        <w:tc>
          <w:tcPr>
            <w:tcW w:w="5010" w:type="dxa"/>
          </w:tcPr>
          <w:p w14:paraId="20832415" w14:textId="77777777" w:rsidR="00D31380" w:rsidRDefault="00D31380" w:rsidP="0099261F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71403532" w14:textId="613C36DF" w:rsidR="00D31380" w:rsidRDefault="00D31380" w:rsidP="00D31380">
      <w:pPr>
        <w:pStyle w:val="Prrafodelista"/>
        <w:spacing w:line="360" w:lineRule="auto"/>
        <w:rPr>
          <w:rFonts w:ascii="Century Gothic" w:hAnsi="Century Gothic"/>
          <w:b/>
          <w:bCs/>
          <w:sz w:val="24"/>
          <w:szCs w:val="24"/>
          <w:lang w:val="es-ES"/>
        </w:rPr>
      </w:pPr>
    </w:p>
    <w:p w14:paraId="5E11FB93" w14:textId="49A96FF8" w:rsidR="00D31380" w:rsidRPr="00D31380" w:rsidRDefault="00D31380" w:rsidP="00D31380">
      <w:pPr>
        <w:pStyle w:val="Prrafodelista"/>
        <w:numPr>
          <w:ilvl w:val="0"/>
          <w:numId w:val="10"/>
        </w:num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D31380">
        <w:rPr>
          <w:rFonts w:ascii="Century Gothic" w:hAnsi="Century Gothic"/>
          <w:sz w:val="24"/>
          <w:szCs w:val="24"/>
          <w:lang w:val="es-ES"/>
        </w:rPr>
        <w:t>Mencione las características de los cables de red.</w:t>
      </w:r>
    </w:p>
    <w:sectPr w:rsidR="00D31380" w:rsidRPr="00D31380" w:rsidSect="0020556D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08F2" w14:textId="77777777" w:rsidR="00C55835" w:rsidRDefault="00C55835" w:rsidP="003B33AF">
      <w:pPr>
        <w:spacing w:after="0" w:line="240" w:lineRule="auto"/>
      </w:pPr>
      <w:r>
        <w:separator/>
      </w:r>
    </w:p>
  </w:endnote>
  <w:endnote w:type="continuationSeparator" w:id="0">
    <w:p w14:paraId="4358507C" w14:textId="77777777" w:rsidR="00C55835" w:rsidRDefault="00C55835" w:rsidP="003B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4065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23754798" w14:textId="311FDF46" w:rsidR="00B71DF2" w:rsidRPr="00B71DF2" w:rsidRDefault="00B71DF2">
        <w:pPr>
          <w:pStyle w:val="Piedepgina"/>
          <w:jc w:val="right"/>
          <w:rPr>
            <w:b/>
            <w:bCs/>
          </w:rPr>
        </w:pPr>
        <w:r w:rsidRPr="00B71DF2">
          <w:rPr>
            <w:b/>
            <w:bCs/>
          </w:rPr>
          <w:fldChar w:fldCharType="begin"/>
        </w:r>
        <w:r w:rsidRPr="00B71DF2">
          <w:rPr>
            <w:b/>
            <w:bCs/>
          </w:rPr>
          <w:instrText>PAGE   \* MERGEFORMAT</w:instrText>
        </w:r>
        <w:r w:rsidRPr="00B71DF2">
          <w:rPr>
            <w:b/>
            <w:bCs/>
          </w:rPr>
          <w:fldChar w:fldCharType="separate"/>
        </w:r>
        <w:r w:rsidRPr="00B71DF2">
          <w:rPr>
            <w:b/>
            <w:bCs/>
            <w:lang w:val="es-ES"/>
          </w:rPr>
          <w:t>2</w:t>
        </w:r>
        <w:r w:rsidRPr="00B71DF2">
          <w:rPr>
            <w:b/>
            <w:bCs/>
          </w:rPr>
          <w:fldChar w:fldCharType="end"/>
        </w:r>
      </w:p>
    </w:sdtContent>
  </w:sdt>
  <w:p w14:paraId="0516B8B0" w14:textId="77777777" w:rsidR="0020556D" w:rsidRDefault="002055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FD57" w14:textId="77777777" w:rsidR="00C55835" w:rsidRDefault="00C55835" w:rsidP="003B33AF">
      <w:pPr>
        <w:spacing w:after="0" w:line="240" w:lineRule="auto"/>
      </w:pPr>
      <w:r>
        <w:separator/>
      </w:r>
    </w:p>
  </w:footnote>
  <w:footnote w:type="continuationSeparator" w:id="0">
    <w:p w14:paraId="661B2C78" w14:textId="77777777" w:rsidR="00C55835" w:rsidRDefault="00C55835" w:rsidP="003B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AE64" w14:textId="1328FA86" w:rsidR="00B71DF2" w:rsidRPr="009E4017" w:rsidRDefault="00B71DF2" w:rsidP="00B71DF2">
    <w:pPr>
      <w:tabs>
        <w:tab w:val="center" w:pos="4419"/>
        <w:tab w:val="right" w:pos="8838"/>
      </w:tabs>
      <w:rPr>
        <w:rFonts w:ascii="Calibri" w:eastAsia="Calibri" w:hAnsi="Calibri"/>
        <w:lang w:val="en-US"/>
      </w:rPr>
    </w:pP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3360" behindDoc="1" locked="0" layoutInCell="1" allowOverlap="1" wp14:anchorId="39AEF7BC" wp14:editId="63653A37">
          <wp:simplePos x="0" y="0"/>
          <wp:positionH relativeFrom="page">
            <wp:posOffset>7078980</wp:posOffset>
          </wp:positionH>
          <wp:positionV relativeFrom="paragraph">
            <wp:posOffset>53340</wp:posOffset>
          </wp:positionV>
          <wp:extent cx="640080" cy="640080"/>
          <wp:effectExtent l="0" t="0" r="7620" b="7620"/>
          <wp:wrapTight wrapText="bothSides">
            <wp:wrapPolygon edited="0">
              <wp:start x="7071" y="0"/>
              <wp:lineTo x="4500" y="1286"/>
              <wp:lineTo x="2571" y="5786"/>
              <wp:lineTo x="3214" y="10286"/>
              <wp:lineTo x="0" y="19929"/>
              <wp:lineTo x="0" y="21214"/>
              <wp:lineTo x="21214" y="21214"/>
              <wp:lineTo x="21214" y="19929"/>
              <wp:lineTo x="18000" y="10286"/>
              <wp:lineTo x="19286" y="7071"/>
              <wp:lineTo x="17357" y="2571"/>
              <wp:lineTo x="14143" y="0"/>
              <wp:lineTo x="7071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1312" behindDoc="1" locked="0" layoutInCell="1" allowOverlap="1" wp14:anchorId="509AE1BF" wp14:editId="73E7010A">
          <wp:simplePos x="0" y="0"/>
          <wp:positionH relativeFrom="margin">
            <wp:posOffset>-365760</wp:posOffset>
          </wp:positionH>
          <wp:positionV relativeFrom="paragraph">
            <wp:posOffset>7620</wp:posOffset>
          </wp:positionV>
          <wp:extent cx="1066165" cy="678180"/>
          <wp:effectExtent l="0" t="0" r="635" b="7620"/>
          <wp:wrapTight wrapText="bothSides">
            <wp:wrapPolygon edited="0">
              <wp:start x="0" y="0"/>
              <wp:lineTo x="0" y="21236"/>
              <wp:lineTo x="21227" y="21236"/>
              <wp:lineTo x="21227" y="4247"/>
              <wp:lineTo x="8105" y="0"/>
              <wp:lineTo x="0" y="0"/>
            </wp:wrapPolygon>
          </wp:wrapTight>
          <wp:docPr id="22" name="Imagen 22" descr="E:\RESPALDO PAOLA MESÉN\pmesen\Desktop\COORDINACIÓN I SEM 2019\Logos PNG\MEP\mep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SPALDO PAOLA MESÉN\pmesen\Desktop\COORDINACIÓN I SEM 2019\Logos PNG\MEP\mep_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Arial" w:eastAsia="Calibri" w:hAnsi="Arial" w:cs="Arial"/>
        <w:noProof/>
        <w:lang w:eastAsia="es-CR"/>
      </w:rPr>
      <w:drawing>
        <wp:anchor distT="0" distB="0" distL="114300" distR="114300" simplePos="0" relativeHeight="251662336" behindDoc="1" locked="0" layoutInCell="1" allowOverlap="1" wp14:anchorId="425DB424" wp14:editId="3E3CD82D">
          <wp:simplePos x="0" y="0"/>
          <wp:positionH relativeFrom="margin">
            <wp:posOffset>2819400</wp:posOffset>
          </wp:positionH>
          <wp:positionV relativeFrom="paragraph">
            <wp:posOffset>7620</wp:posOffset>
          </wp:positionV>
          <wp:extent cx="1066800" cy="820420"/>
          <wp:effectExtent l="0" t="0" r="0" b="0"/>
          <wp:wrapTight wrapText="bothSides">
            <wp:wrapPolygon edited="0">
              <wp:start x="0" y="0"/>
              <wp:lineTo x="0" y="21065"/>
              <wp:lineTo x="21214" y="21065"/>
              <wp:lineTo x="21214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4384" behindDoc="1" locked="0" layoutInCell="1" allowOverlap="1" wp14:anchorId="1BFC7BD5" wp14:editId="13673401">
          <wp:simplePos x="0" y="0"/>
          <wp:positionH relativeFrom="page">
            <wp:posOffset>53340</wp:posOffset>
          </wp:positionH>
          <wp:positionV relativeFrom="paragraph">
            <wp:posOffset>-419100</wp:posOffset>
          </wp:positionV>
          <wp:extent cx="7703820" cy="519430"/>
          <wp:effectExtent l="0" t="0" r="0" b="0"/>
          <wp:wrapTight wrapText="bothSides">
            <wp:wrapPolygon edited="0">
              <wp:start x="0" y="0"/>
              <wp:lineTo x="0" y="20597"/>
              <wp:lineTo x="21525" y="20597"/>
              <wp:lineTo x="21525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953F4" w14:textId="3D773715" w:rsidR="003B33AF" w:rsidRDefault="003B33AF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4A65176F" w14:textId="2340E913" w:rsidR="00B71DF2" w:rsidRDefault="00B71DF2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0C3A3906" w14:textId="1D83EB5D" w:rsidR="00B71DF2" w:rsidRPr="00B71DF2" w:rsidRDefault="00B71DF2" w:rsidP="00B71DF2">
    <w:pPr>
      <w:spacing w:line="360" w:lineRule="auto"/>
      <w:jc w:val="center"/>
      <w:rPr>
        <w:rFonts w:ascii="Century Gothic" w:hAnsi="Century Gothic"/>
        <w:b/>
        <w:bCs/>
        <w:lang w:val="es-ES"/>
      </w:rPr>
    </w:pPr>
    <w:r w:rsidRPr="00B71DF2">
      <w:rPr>
        <w:rFonts w:ascii="Century Gothic" w:hAnsi="Century Gothic"/>
        <w:b/>
        <w:bCs/>
        <w:lang w:val="es-ES"/>
      </w:rPr>
      <w:t xml:space="preserve">Curso </w:t>
    </w:r>
    <w:r w:rsidR="00755AC4">
      <w:rPr>
        <w:rFonts w:ascii="Century Gothic" w:hAnsi="Century Gothic"/>
        <w:b/>
        <w:bCs/>
        <w:lang w:val="es-ES"/>
      </w:rPr>
      <w:t>Mantenimiento de Computadoras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D71"/>
    <w:multiLevelType w:val="hybridMultilevel"/>
    <w:tmpl w:val="F36616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1226"/>
    <w:multiLevelType w:val="hybridMultilevel"/>
    <w:tmpl w:val="4E08F8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642F"/>
    <w:multiLevelType w:val="hybridMultilevel"/>
    <w:tmpl w:val="4058DD78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B459E8"/>
    <w:multiLevelType w:val="hybridMultilevel"/>
    <w:tmpl w:val="E32CD3DE"/>
    <w:lvl w:ilvl="0" w:tplc="8FEE3A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97A1E"/>
    <w:multiLevelType w:val="hybridMultilevel"/>
    <w:tmpl w:val="41DAD31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3EC9"/>
    <w:multiLevelType w:val="hybridMultilevel"/>
    <w:tmpl w:val="ED322B12"/>
    <w:lvl w:ilvl="0" w:tplc="B0C64922">
      <w:start w:val="7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E73B3E"/>
    <w:multiLevelType w:val="hybridMultilevel"/>
    <w:tmpl w:val="AAF0656C"/>
    <w:lvl w:ilvl="0" w:tplc="3C24B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45A77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E3AB0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36B9F"/>
    <w:multiLevelType w:val="hybridMultilevel"/>
    <w:tmpl w:val="4FE8D2AC"/>
    <w:lvl w:ilvl="0" w:tplc="ABDCC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637775">
    <w:abstractNumId w:val="6"/>
  </w:num>
  <w:num w:numId="2" w16cid:durableId="1023168801">
    <w:abstractNumId w:val="1"/>
  </w:num>
  <w:num w:numId="3" w16cid:durableId="1311863392">
    <w:abstractNumId w:val="0"/>
  </w:num>
  <w:num w:numId="4" w16cid:durableId="1330400952">
    <w:abstractNumId w:val="2"/>
  </w:num>
  <w:num w:numId="5" w16cid:durableId="1141731188">
    <w:abstractNumId w:val="7"/>
  </w:num>
  <w:num w:numId="6" w16cid:durableId="1120340309">
    <w:abstractNumId w:val="5"/>
  </w:num>
  <w:num w:numId="7" w16cid:durableId="906458555">
    <w:abstractNumId w:val="8"/>
  </w:num>
  <w:num w:numId="8" w16cid:durableId="1152478463">
    <w:abstractNumId w:val="4"/>
  </w:num>
  <w:num w:numId="9" w16cid:durableId="258564642">
    <w:abstractNumId w:val="9"/>
  </w:num>
  <w:num w:numId="10" w16cid:durableId="1502742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8D"/>
    <w:rsid w:val="000A0DE1"/>
    <w:rsid w:val="001F01AE"/>
    <w:rsid w:val="0020556D"/>
    <w:rsid w:val="00294D7F"/>
    <w:rsid w:val="002F34F4"/>
    <w:rsid w:val="003B33AF"/>
    <w:rsid w:val="00407AE3"/>
    <w:rsid w:val="004740C3"/>
    <w:rsid w:val="006106E1"/>
    <w:rsid w:val="00755AC4"/>
    <w:rsid w:val="00823039"/>
    <w:rsid w:val="00913552"/>
    <w:rsid w:val="00991B07"/>
    <w:rsid w:val="00A16DBF"/>
    <w:rsid w:val="00B71DF2"/>
    <w:rsid w:val="00C126C3"/>
    <w:rsid w:val="00C21DB7"/>
    <w:rsid w:val="00C55835"/>
    <w:rsid w:val="00D31380"/>
    <w:rsid w:val="00DF3D41"/>
    <w:rsid w:val="00F33378"/>
    <w:rsid w:val="00F81B16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5604"/>
  <w15:chartTrackingRefBased/>
  <w15:docId w15:val="{D9F61D01-7330-48E4-890F-F06FC916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7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3AF"/>
  </w:style>
  <w:style w:type="paragraph" w:styleId="Piedepgina">
    <w:name w:val="footer"/>
    <w:basedOn w:val="Normal"/>
    <w:link w:val="Piedepgina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SAN JOAQUIN</dc:creator>
  <cp:keywords/>
  <dc:description/>
  <cp:lastModifiedBy>marianela sanchez villanueva</cp:lastModifiedBy>
  <cp:revision>12</cp:revision>
  <dcterms:created xsi:type="dcterms:W3CDTF">2023-02-28T03:11:00Z</dcterms:created>
  <dcterms:modified xsi:type="dcterms:W3CDTF">2023-03-15T19:52:00Z</dcterms:modified>
</cp:coreProperties>
</file>