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207" w14:textId="6984727A" w:rsidR="00F33378" w:rsidRDefault="00FC178D" w:rsidP="00F33378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Pr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á</w:t>
      </w: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ctica #</w:t>
      </w:r>
      <w:r w:rsidR="00553455">
        <w:rPr>
          <w:rFonts w:ascii="Century Gothic" w:hAnsi="Century Gothic"/>
          <w:b/>
          <w:bCs/>
          <w:sz w:val="24"/>
          <w:szCs w:val="24"/>
          <w:lang w:val="es-ES"/>
        </w:rPr>
        <w:t>6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553455">
        <w:rPr>
          <w:rFonts w:ascii="Century Gothic" w:hAnsi="Century Gothic"/>
          <w:b/>
          <w:bCs/>
          <w:sz w:val="24"/>
          <w:szCs w:val="24"/>
          <w:lang w:val="es-ES"/>
        </w:rPr>
        <w:t>6</w:t>
      </w:r>
    </w:p>
    <w:p w14:paraId="19289DEC" w14:textId="51992FF5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53455">
        <w:rPr>
          <w:rFonts w:ascii="Century Gothic" w:hAnsi="Century Gothic"/>
          <w:sz w:val="24"/>
          <w:szCs w:val="24"/>
          <w:lang w:val="es-ES"/>
        </w:rPr>
        <w:t>Qué son adaptadores.</w:t>
      </w:r>
    </w:p>
    <w:p w14:paraId="7CD198FA" w14:textId="353A6606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53455">
        <w:rPr>
          <w:rFonts w:ascii="Century Gothic" w:hAnsi="Century Gothic"/>
          <w:sz w:val="24"/>
          <w:szCs w:val="24"/>
          <w:lang w:val="es-ES"/>
        </w:rPr>
        <w:t>Mencione las características más importantes de los adaptadores.</w:t>
      </w:r>
    </w:p>
    <w:p w14:paraId="1D2756E8" w14:textId="5F087C8D" w:rsid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53455">
        <w:rPr>
          <w:rFonts w:ascii="Century Gothic" w:hAnsi="Century Gothic"/>
          <w:sz w:val="24"/>
          <w:szCs w:val="24"/>
          <w:lang w:val="es-ES"/>
        </w:rPr>
        <w:t>Complete la siguiente tabla: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97"/>
        <w:gridCol w:w="4973"/>
      </w:tblGrid>
      <w:tr w:rsidR="00553455" w14:paraId="2921BAF9" w14:textId="77777777" w:rsidTr="00553455">
        <w:tc>
          <w:tcPr>
            <w:tcW w:w="10070" w:type="dxa"/>
            <w:gridSpan w:val="2"/>
            <w:shd w:val="clear" w:color="auto" w:fill="8EAADB" w:themeFill="accent1" w:themeFillTint="99"/>
          </w:tcPr>
          <w:p w14:paraId="39D485E7" w14:textId="7F91785B" w:rsidR="00553455" w:rsidRPr="00553455" w:rsidRDefault="00553455" w:rsidP="00553455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553455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Tipos de Adaptadores</w:t>
            </w:r>
          </w:p>
        </w:tc>
      </w:tr>
      <w:tr w:rsidR="00553455" w14:paraId="39BA1215" w14:textId="77777777" w:rsidTr="00553455">
        <w:tc>
          <w:tcPr>
            <w:tcW w:w="5097" w:type="dxa"/>
          </w:tcPr>
          <w:p w14:paraId="0E0EA3F3" w14:textId="641EC4DE" w:rsidR="00553455" w:rsidRDefault="00553455" w:rsidP="00553455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4973" w:type="dxa"/>
          </w:tcPr>
          <w:p w14:paraId="62B44B4F" w14:textId="7EFFB006" w:rsidR="00553455" w:rsidRDefault="00553455" w:rsidP="00553455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Características</w:t>
            </w:r>
          </w:p>
        </w:tc>
      </w:tr>
      <w:tr w:rsidR="00553455" w14:paraId="111D26C6" w14:textId="77777777" w:rsidTr="00553455">
        <w:tc>
          <w:tcPr>
            <w:tcW w:w="5097" w:type="dxa"/>
          </w:tcPr>
          <w:p w14:paraId="32547730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973" w:type="dxa"/>
          </w:tcPr>
          <w:p w14:paraId="6D6D31D2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53455" w14:paraId="5EF1FDD1" w14:textId="77777777" w:rsidTr="00553455">
        <w:tc>
          <w:tcPr>
            <w:tcW w:w="5097" w:type="dxa"/>
          </w:tcPr>
          <w:p w14:paraId="2665398C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973" w:type="dxa"/>
          </w:tcPr>
          <w:p w14:paraId="145D6B81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53455" w14:paraId="4BC5B521" w14:textId="77777777" w:rsidTr="00553455">
        <w:tc>
          <w:tcPr>
            <w:tcW w:w="5097" w:type="dxa"/>
          </w:tcPr>
          <w:p w14:paraId="04A31F7C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973" w:type="dxa"/>
          </w:tcPr>
          <w:p w14:paraId="00FB8263" w14:textId="77777777" w:rsidR="00553455" w:rsidRDefault="00553455" w:rsidP="0055345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5484F584" w14:textId="3210E405" w:rsidR="00553455" w:rsidRDefault="00553455" w:rsidP="00553455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14:paraId="4D0867D0" w14:textId="167FAEBB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Qué es el direccionamiento.</w:t>
      </w:r>
    </w:p>
    <w:p w14:paraId="3B5EEF8F" w14:textId="02975959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proofErr w:type="spellStart"/>
      <w:r w:rsidRPr="00553455">
        <w:rPr>
          <w:rFonts w:ascii="Century Gothic" w:hAnsi="Century Gothic"/>
          <w:sz w:val="24"/>
          <w:szCs w:val="24"/>
          <w:lang w:val="en-US"/>
        </w:rPr>
        <w:t>Qué</w:t>
      </w:r>
      <w:proofErr w:type="spellEnd"/>
      <w:r w:rsidRPr="00553455">
        <w:rPr>
          <w:rFonts w:ascii="Century Gothic" w:hAnsi="Century Gothic"/>
          <w:sz w:val="24"/>
          <w:szCs w:val="24"/>
          <w:lang w:val="en-US"/>
        </w:rPr>
        <w:t xml:space="preserve"> significa Plug and play.</w:t>
      </w:r>
    </w:p>
    <w:p w14:paraId="034B6EFF" w14:textId="7BA55488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553455">
        <w:rPr>
          <w:rFonts w:ascii="Century Gothic" w:hAnsi="Century Gothic"/>
          <w:sz w:val="24"/>
          <w:szCs w:val="24"/>
        </w:rPr>
        <w:t>Qué significa el concepto remoción.</w:t>
      </w:r>
    </w:p>
    <w:p w14:paraId="10A8DFD8" w14:textId="7D02C013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Explique el procedimiento de la instalación de programas computacionales.</w:t>
      </w:r>
    </w:p>
    <w:p w14:paraId="6D8F9D39" w14:textId="51746C14" w:rsidR="00553455" w:rsidRPr="00553455" w:rsidRDefault="00553455" w:rsidP="0055345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Cómo se realiza la configuración.</w:t>
      </w:r>
    </w:p>
    <w:sectPr w:rsidR="00553455" w:rsidRPr="00553455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9906" w14:textId="77777777" w:rsidR="00F11B8A" w:rsidRDefault="00F11B8A" w:rsidP="003B33AF">
      <w:pPr>
        <w:spacing w:after="0" w:line="240" w:lineRule="auto"/>
      </w:pPr>
      <w:r>
        <w:separator/>
      </w:r>
    </w:p>
  </w:endnote>
  <w:endnote w:type="continuationSeparator" w:id="0">
    <w:p w14:paraId="4114B7CF" w14:textId="77777777" w:rsidR="00F11B8A" w:rsidRDefault="00F11B8A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6BA" w14:textId="77777777" w:rsidR="00F11B8A" w:rsidRDefault="00F11B8A" w:rsidP="003B33AF">
      <w:pPr>
        <w:spacing w:after="0" w:line="240" w:lineRule="auto"/>
      </w:pPr>
      <w:r>
        <w:separator/>
      </w:r>
    </w:p>
  </w:footnote>
  <w:footnote w:type="continuationSeparator" w:id="0">
    <w:p w14:paraId="4ED73CFE" w14:textId="77777777" w:rsidR="00F11B8A" w:rsidRDefault="00F11B8A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D83EB5D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755AC4">
      <w:rPr>
        <w:rFonts w:ascii="Century Gothic" w:hAnsi="Century Gothic"/>
        <w:b/>
        <w:bCs/>
        <w:lang w:val="es-ES"/>
      </w:rPr>
      <w:t>Mantenimiento de Computadoras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5B33"/>
    <w:multiLevelType w:val="hybridMultilevel"/>
    <w:tmpl w:val="1D84B372"/>
    <w:lvl w:ilvl="0" w:tplc="CA025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B9F"/>
    <w:multiLevelType w:val="hybridMultilevel"/>
    <w:tmpl w:val="4FE8D2AC"/>
    <w:lvl w:ilvl="0" w:tplc="ABDC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6"/>
  </w:num>
  <w:num w:numId="2" w16cid:durableId="1023168801">
    <w:abstractNumId w:val="2"/>
  </w:num>
  <w:num w:numId="3" w16cid:durableId="1311863392">
    <w:abstractNumId w:val="0"/>
  </w:num>
  <w:num w:numId="4" w16cid:durableId="1330400952">
    <w:abstractNumId w:val="3"/>
  </w:num>
  <w:num w:numId="5" w16cid:durableId="1141731188">
    <w:abstractNumId w:val="7"/>
  </w:num>
  <w:num w:numId="6" w16cid:durableId="1120340309">
    <w:abstractNumId w:val="5"/>
  </w:num>
  <w:num w:numId="7" w16cid:durableId="906458555">
    <w:abstractNumId w:val="8"/>
  </w:num>
  <w:num w:numId="8" w16cid:durableId="1152478463">
    <w:abstractNumId w:val="4"/>
  </w:num>
  <w:num w:numId="9" w16cid:durableId="258564642">
    <w:abstractNumId w:val="9"/>
  </w:num>
  <w:num w:numId="10" w16cid:durableId="82512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A0DE1"/>
    <w:rsid w:val="001F01AE"/>
    <w:rsid w:val="0020556D"/>
    <w:rsid w:val="00294D7F"/>
    <w:rsid w:val="002F34F4"/>
    <w:rsid w:val="00327AD0"/>
    <w:rsid w:val="003B33AF"/>
    <w:rsid w:val="00407AE3"/>
    <w:rsid w:val="004740C3"/>
    <w:rsid w:val="00553455"/>
    <w:rsid w:val="006106E1"/>
    <w:rsid w:val="00755AC4"/>
    <w:rsid w:val="00823039"/>
    <w:rsid w:val="00913552"/>
    <w:rsid w:val="00991B07"/>
    <w:rsid w:val="00A16DBF"/>
    <w:rsid w:val="00B71DF2"/>
    <w:rsid w:val="00C126C3"/>
    <w:rsid w:val="00C21DB7"/>
    <w:rsid w:val="00DF3D41"/>
    <w:rsid w:val="00F11B8A"/>
    <w:rsid w:val="00F33378"/>
    <w:rsid w:val="00F81B16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12</cp:revision>
  <dcterms:created xsi:type="dcterms:W3CDTF">2023-02-28T03:11:00Z</dcterms:created>
  <dcterms:modified xsi:type="dcterms:W3CDTF">2023-03-15T19:16:00Z</dcterms:modified>
</cp:coreProperties>
</file>